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BE958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C639DC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4A98A3B" w14:textId="77777777" w:rsidR="0017730E" w:rsidRDefault="0017730E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7730E">
        <w:rPr>
          <w:rFonts w:ascii="Times New Roman" w:hAnsi="Times New Roman" w:cs="Times New Roman"/>
          <w:sz w:val="36"/>
          <w:szCs w:val="36"/>
        </w:rPr>
        <w:t>Návrh střednědobého výhledu rozpočtu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>Centr</w:t>
      </w:r>
      <w:r w:rsidR="0011626D">
        <w:rPr>
          <w:rFonts w:ascii="Times New Roman" w:hAnsi="Times New Roman" w:cs="Times New Roman"/>
          <w:sz w:val="36"/>
          <w:szCs w:val="36"/>
        </w:rPr>
        <w:t>um</w:t>
      </w:r>
      <w:r>
        <w:rPr>
          <w:rFonts w:ascii="Times New Roman" w:hAnsi="Times New Roman" w:cs="Times New Roman"/>
          <w:sz w:val="36"/>
          <w:szCs w:val="36"/>
        </w:rPr>
        <w:t xml:space="preserve"> sociálních služeb</w:t>
      </w:r>
      <w:r w:rsidRPr="0017730E">
        <w:rPr>
          <w:rFonts w:ascii="Times New Roman" w:hAnsi="Times New Roman" w:cs="Times New Roman"/>
          <w:sz w:val="36"/>
          <w:szCs w:val="36"/>
        </w:rPr>
        <w:t xml:space="preserve"> Březiněves,</w:t>
      </w:r>
      <w:r w:rsidR="0011626D">
        <w:rPr>
          <w:rFonts w:ascii="Times New Roman" w:hAnsi="Times New Roman" w:cs="Times New Roman"/>
          <w:sz w:val="36"/>
          <w:szCs w:val="36"/>
        </w:rPr>
        <w:t xml:space="preserve"> </w:t>
      </w:r>
      <w:r w:rsidRPr="0017730E">
        <w:rPr>
          <w:rFonts w:ascii="Times New Roman" w:hAnsi="Times New Roman" w:cs="Times New Roman"/>
          <w:sz w:val="36"/>
          <w:szCs w:val="36"/>
        </w:rPr>
        <w:t xml:space="preserve">příspěvková organizace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Pr="0017730E">
        <w:rPr>
          <w:rFonts w:ascii="Times New Roman" w:hAnsi="Times New Roman" w:cs="Times New Roman"/>
          <w:sz w:val="36"/>
          <w:szCs w:val="36"/>
        </w:rPr>
        <w:t>do roku 2021</w:t>
      </w:r>
    </w:p>
    <w:p w14:paraId="4728BB4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101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4800"/>
        <w:gridCol w:w="1480"/>
        <w:gridCol w:w="1180"/>
        <w:gridCol w:w="1280"/>
      </w:tblGrid>
      <w:tr w:rsidR="003B76A5" w:rsidRPr="003B76A5" w14:paraId="17FE4AF8" w14:textId="77777777" w:rsidTr="003B76A5">
        <w:trPr>
          <w:trHeight w:val="36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1F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BF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CB1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2019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CA44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7A08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2021</w:t>
            </w:r>
          </w:p>
        </w:tc>
      </w:tr>
      <w:tr w:rsidR="003B76A5" w:rsidRPr="003B76A5" w14:paraId="307A501F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18EB93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úč.sk.50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B63C0B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Provozní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CE497CD" w14:textId="3A6DE8B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29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8A0683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CCAF08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371</w:t>
            </w:r>
          </w:p>
        </w:tc>
      </w:tr>
      <w:tr w:rsidR="003B76A5" w:rsidRPr="003B76A5" w14:paraId="3F4DF97C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905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7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226F" w14:textId="5A5E741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AA8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E63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279</w:t>
            </w:r>
          </w:p>
        </w:tc>
      </w:tr>
      <w:tr w:rsidR="003B76A5" w:rsidRPr="003B76A5" w14:paraId="70E77680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E46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6C3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energie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F65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38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C939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92</w:t>
            </w:r>
          </w:p>
        </w:tc>
      </w:tr>
      <w:tr w:rsidR="003B76A5" w:rsidRPr="003B76A5" w14:paraId="3D80B59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FA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BA6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AUTO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E6D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D9B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14E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800</w:t>
            </w:r>
          </w:p>
        </w:tc>
      </w:tr>
      <w:tr w:rsidR="003B76A5" w:rsidRPr="003B76A5" w14:paraId="7537A1D1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DC2F7AA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A3E2C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93F40E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AA9FDF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0C5F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1008</w:t>
            </w:r>
          </w:p>
        </w:tc>
      </w:tr>
      <w:tr w:rsidR="003B76A5" w:rsidRPr="003B76A5" w14:paraId="5DECDD2B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247D04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úč.sk.52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80D14D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Osobní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8E67EF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DA175E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636587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1 133</w:t>
            </w:r>
          </w:p>
        </w:tc>
      </w:tr>
      <w:tr w:rsidR="003B76A5" w:rsidRPr="003B76A5" w14:paraId="648DE88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1D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A91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C15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5AC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8B1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784</w:t>
            </w:r>
          </w:p>
        </w:tc>
      </w:tr>
      <w:tr w:rsidR="003B76A5" w:rsidRPr="003B76A5" w14:paraId="68B60F3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22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00A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pojištění (soc. + zdrav)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B19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3DD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DD6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267</w:t>
            </w:r>
          </w:p>
        </w:tc>
      </w:tr>
      <w:tr w:rsidR="003B76A5" w:rsidRPr="003B76A5" w14:paraId="6C02228B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1D7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A9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náklady, jiné soc. pojištěn</w:t>
            </w:r>
            <w:bookmarkStart w:id="0" w:name="_GoBack"/>
            <w:bookmarkEnd w:id="0"/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B44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DC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B8BD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66</w:t>
            </w:r>
          </w:p>
        </w:tc>
      </w:tr>
      <w:tr w:rsidR="003B76A5" w:rsidRPr="003B76A5" w14:paraId="044F4E0E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205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739B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FKSP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D34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400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3D3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</w:p>
        </w:tc>
      </w:tr>
      <w:tr w:rsidR="003B76A5" w:rsidRPr="003B76A5" w14:paraId="161A588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1722CF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uč.sk.53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44344E02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silniční daň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5A17ED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F8AD47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C05D07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</w:p>
        </w:tc>
      </w:tr>
      <w:tr w:rsidR="003B76A5" w:rsidRPr="003B76A5" w14:paraId="33AB35BD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C2952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2E09A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jiné ostatní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91870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F667FF" w14:textId="52B431C3" w:rsidR="003B76A5" w:rsidRPr="003B76A5" w:rsidRDefault="00E41F7A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00618E" w14:textId="34E28ED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</w:tr>
      <w:tr w:rsidR="003B76A5" w:rsidRPr="003B76A5" w14:paraId="4DE53D18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73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8E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auta, hav</w:t>
            </w:r>
            <w:r w:rsidR="00781B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arijní poj.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1DA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6F5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81B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</w:p>
        </w:tc>
      </w:tr>
      <w:tr w:rsidR="003B76A5" w:rsidRPr="003B76A5" w14:paraId="0CAEA098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A5F8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1CA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odpovědnosti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C20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6974" w14:textId="657BD8F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31A0" w14:textId="3D41B93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</w:tr>
      <w:tr w:rsidR="003B76A5" w:rsidRPr="003B76A5" w14:paraId="0E21EF04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960D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7BB0385A" w14:textId="4FD9B9E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2 74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326EC769" w14:textId="00E7B8F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5EE4E494" w14:textId="109DB4F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3 3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90</w:t>
            </w:r>
          </w:p>
        </w:tc>
      </w:tr>
      <w:tr w:rsidR="003B76A5" w:rsidRPr="003B76A5" w14:paraId="3114D263" w14:textId="77777777" w:rsidTr="003B76A5">
        <w:trPr>
          <w:trHeight w:val="816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197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D8A4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DC22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D9D0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C845" w14:textId="77777777" w:rsidR="003B76A5" w:rsidRPr="003B76A5" w:rsidRDefault="003B76A5" w:rsidP="003B7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B76A5" w:rsidRPr="003B76A5" w14:paraId="57E266ED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F9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předpokládaný výnosy za 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268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245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767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8B0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260</w:t>
            </w:r>
          </w:p>
        </w:tc>
      </w:tr>
      <w:tr w:rsidR="003B76A5" w:rsidRPr="003B76A5" w14:paraId="17613A76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3697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předpokládané výnosy z činnosti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CC2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D5E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809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230</w:t>
            </w:r>
          </w:p>
        </w:tc>
      </w:tr>
      <w:tr w:rsidR="003B76A5" w:rsidRPr="003B76A5" w14:paraId="0A6CDBEB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826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od zřizovatele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8D5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A16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277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1 100</w:t>
            </w:r>
          </w:p>
        </w:tc>
      </w:tr>
      <w:tr w:rsidR="003B76A5" w:rsidRPr="003B76A5" w14:paraId="30798D06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D6CE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MPSV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1E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FDE2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AF1C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</w:tr>
      <w:tr w:rsidR="003B76A5" w:rsidRPr="003B76A5" w14:paraId="674A0BFE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3E83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účelová a jiné dotace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23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1B4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5D35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800</w:t>
            </w:r>
          </w:p>
        </w:tc>
      </w:tr>
      <w:tr w:rsidR="003B76A5" w:rsidRPr="003B76A5" w14:paraId="0442B9C9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B097C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výnosy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867975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2 745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925AE6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5A0C8C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3 390</w:t>
            </w:r>
          </w:p>
        </w:tc>
      </w:tr>
    </w:tbl>
    <w:p w14:paraId="0EDDF870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4909ECD" w14:textId="77777777" w:rsidR="0017730E" w:rsidRDefault="0017730E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6B290E90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2120A054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BB36D49" w14:textId="77777777" w:rsidR="0011626D" w:rsidRPr="001E49AA" w:rsidRDefault="0011626D" w:rsidP="0017730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E49AA">
        <w:rPr>
          <w:rFonts w:ascii="Times New Roman" w:hAnsi="Times New Roman" w:cs="Times New Roman"/>
          <w:sz w:val="28"/>
          <w:szCs w:val="28"/>
        </w:rPr>
        <w:t>Datum vypracování</w:t>
      </w:r>
      <w:r w:rsidR="003B76A5">
        <w:rPr>
          <w:rFonts w:ascii="Times New Roman" w:hAnsi="Times New Roman" w:cs="Times New Roman"/>
          <w:sz w:val="28"/>
          <w:szCs w:val="28"/>
        </w:rPr>
        <w:t>: 28.1.2019</w:t>
      </w:r>
      <w:r w:rsidRPr="001E49AA">
        <w:rPr>
          <w:rFonts w:ascii="Times New Roman" w:hAnsi="Times New Roman" w:cs="Times New Roman"/>
          <w:sz w:val="28"/>
          <w:szCs w:val="28"/>
        </w:rPr>
        <w:br/>
        <w:t xml:space="preserve">Návrh </w:t>
      </w:r>
      <w:r w:rsidR="003B76A5">
        <w:rPr>
          <w:rFonts w:ascii="Times New Roman" w:hAnsi="Times New Roman" w:cs="Times New Roman"/>
          <w:sz w:val="28"/>
          <w:szCs w:val="28"/>
        </w:rPr>
        <w:t>výhledu</w:t>
      </w:r>
      <w:r w:rsidRPr="001E49AA">
        <w:rPr>
          <w:rFonts w:ascii="Times New Roman" w:hAnsi="Times New Roman" w:cs="Times New Roman"/>
          <w:sz w:val="28"/>
          <w:szCs w:val="28"/>
        </w:rPr>
        <w:t xml:space="preserve"> vypracoval: Ing Jiří Haramul</w:t>
      </w:r>
      <w:r w:rsidRPr="001E49AA">
        <w:rPr>
          <w:rFonts w:ascii="Times New Roman" w:hAnsi="Times New Roman" w:cs="Times New Roman"/>
          <w:sz w:val="28"/>
          <w:szCs w:val="28"/>
        </w:rPr>
        <w:br/>
      </w:r>
    </w:p>
    <w:sectPr w:rsidR="0011626D" w:rsidRPr="001E49AA" w:rsidSect="003B76A5">
      <w:headerReference w:type="default" r:id="rId6"/>
      <w:pgSz w:w="11906" w:h="16838"/>
      <w:pgMar w:top="720" w:right="720" w:bottom="426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DEB3A" w14:textId="77777777" w:rsidR="0044259F" w:rsidRDefault="0044259F" w:rsidP="0011626D">
      <w:pPr>
        <w:spacing w:after="0" w:line="240" w:lineRule="auto"/>
      </w:pPr>
      <w:r>
        <w:separator/>
      </w:r>
    </w:p>
  </w:endnote>
  <w:endnote w:type="continuationSeparator" w:id="0">
    <w:p w14:paraId="7DBEB950" w14:textId="77777777" w:rsidR="0044259F" w:rsidRDefault="0044259F" w:rsidP="0011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arter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8CFBD" w14:textId="77777777" w:rsidR="0044259F" w:rsidRDefault="0044259F" w:rsidP="0011626D">
      <w:pPr>
        <w:spacing w:after="0" w:line="240" w:lineRule="auto"/>
      </w:pPr>
      <w:r>
        <w:separator/>
      </w:r>
    </w:p>
  </w:footnote>
  <w:footnote w:type="continuationSeparator" w:id="0">
    <w:p w14:paraId="797D1045" w14:textId="77777777" w:rsidR="0044259F" w:rsidRDefault="0044259F" w:rsidP="0011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466A" w14:textId="77777777" w:rsidR="0011626D" w:rsidRPr="00584A85" w:rsidRDefault="0011626D" w:rsidP="0011626D">
    <w:pPr>
      <w:pStyle w:val="Zhlav"/>
      <w:jc w:val="right"/>
      <w:rPr>
        <w:rFonts w:ascii="Charter Bold" w:hAnsi="Charter Bold"/>
        <w:b/>
        <w:color w:val="5E4283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298F53" wp14:editId="5E6C2995">
          <wp:simplePos x="0" y="0"/>
          <wp:positionH relativeFrom="column">
            <wp:posOffset>15240</wp:posOffset>
          </wp:positionH>
          <wp:positionV relativeFrom="paragraph">
            <wp:posOffset>-93980</wp:posOffset>
          </wp:positionV>
          <wp:extent cx="1695450" cy="695325"/>
          <wp:effectExtent l="0" t="0" r="0" b="9525"/>
          <wp:wrapTight wrapText="bothSides">
            <wp:wrapPolygon edited="0">
              <wp:start x="0" y="0"/>
              <wp:lineTo x="0" y="21304"/>
              <wp:lineTo x="21357" y="21304"/>
              <wp:lineTo x="21357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harter Bold" w:hAnsi="Charter Bold"/>
        <w:b/>
        <w:color w:val="5E4283"/>
        <w:sz w:val="24"/>
        <w:szCs w:val="24"/>
      </w:rPr>
      <w:tab/>
    </w:r>
    <w:r w:rsidRPr="00584A85">
      <w:rPr>
        <w:rFonts w:ascii="Charter Bold" w:hAnsi="Charter Bold"/>
        <w:b/>
        <w:color w:val="5E4283"/>
        <w:sz w:val="24"/>
        <w:szCs w:val="24"/>
      </w:rPr>
      <w:t>Centrum sociálních služeb Březiněves, p. o.</w:t>
    </w:r>
  </w:p>
  <w:p w14:paraId="40CA4938" w14:textId="77777777" w:rsidR="0011626D" w:rsidRDefault="0011626D" w:rsidP="0011626D">
    <w:pPr>
      <w:autoSpaceDE w:val="0"/>
      <w:autoSpaceDN w:val="0"/>
      <w:adjustRightInd w:val="0"/>
      <w:spacing w:line="240" w:lineRule="auto"/>
      <w:jc w:val="right"/>
      <w:rPr>
        <w:rFonts w:ascii="Charter Bold" w:hAnsi="Charter Bold"/>
        <w:b/>
        <w:color w:val="5E4283"/>
      </w:rPr>
    </w:pPr>
    <w:r w:rsidRPr="00584A85">
      <w:rPr>
        <w:rFonts w:ascii="Charter Bold" w:hAnsi="Charter Bold"/>
        <w:color w:val="5E4283"/>
      </w:rPr>
      <w:t xml:space="preserve">se sídlem </w:t>
    </w:r>
    <w:r>
      <w:rPr>
        <w:rFonts w:ascii="Charter Bold" w:hAnsi="Charter Bold"/>
        <w:color w:val="5E4283"/>
      </w:rPr>
      <w:t xml:space="preserve">Na Hlavní 14/41, Březiněves, 182 00 Praha, </w:t>
    </w:r>
    <w:r>
      <w:rPr>
        <w:rFonts w:ascii="Charter Bold" w:hAnsi="Charter Bold"/>
        <w:color w:val="5E4283"/>
      </w:rPr>
      <w:br/>
    </w:r>
    <w:r w:rsidRPr="00170EBD">
      <w:rPr>
        <w:rFonts w:ascii="Charter Bold" w:hAnsi="Charter Bold"/>
        <w:b/>
        <w:color w:val="5E4283"/>
      </w:rPr>
      <w:t xml:space="preserve">IČ: 066 75 034            </w:t>
    </w:r>
  </w:p>
  <w:p w14:paraId="2B67CBBA" w14:textId="77777777" w:rsidR="0011626D" w:rsidRDefault="001162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E"/>
    <w:rsid w:val="0011626D"/>
    <w:rsid w:val="0017730E"/>
    <w:rsid w:val="001C3970"/>
    <w:rsid w:val="003B76A5"/>
    <w:rsid w:val="0044259F"/>
    <w:rsid w:val="00781BE7"/>
    <w:rsid w:val="00D26C89"/>
    <w:rsid w:val="00E41F7A"/>
    <w:rsid w:val="00F3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F70"/>
  <w15:chartTrackingRefBased/>
  <w15:docId w15:val="{3BAF001E-B40F-4E94-A3EB-2BEA6D7E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77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26D"/>
  </w:style>
  <w:style w:type="paragraph" w:styleId="Zpat">
    <w:name w:val="footer"/>
    <w:basedOn w:val="Normln"/>
    <w:link w:val="Zpat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142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Špírková</dc:creator>
  <cp:keywords/>
  <dc:description/>
  <cp:lastModifiedBy>m.koukolickova</cp:lastModifiedBy>
  <cp:revision>3</cp:revision>
  <dcterms:created xsi:type="dcterms:W3CDTF">2019-01-30T13:42:00Z</dcterms:created>
  <dcterms:modified xsi:type="dcterms:W3CDTF">2019-01-30T16:13:00Z</dcterms:modified>
</cp:coreProperties>
</file>